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AE7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ПЕРШІ МІСЦЕВІ ВИБОРИ ДЕПУТАТІВ СІЛЬСЬКИХ, СЕЛИЩНИХ, МІСЬКИХ РАД І СІЛЬСЬКИХ, СЕЛИЩНИХ, МІСЬКИХ ГОЛІВ ВІДПОВІДНИХ ТЕРИТОРІАЛЬНИХ ГРОМАД</w:t>
      </w:r>
    </w:p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 w:rsidRPr="00AE72A1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25 ЖОВТНЯ 2020</w:t>
      </w:r>
      <w:r w:rsidR="00CA1E64" w:rsidRPr="00AE72A1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</w:t>
      </w:r>
      <w:r w:rsidRPr="00AE72A1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РОКУ</w:t>
      </w:r>
    </w:p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</w:p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AE72A1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СЕРЕДНЯНСЬКА СЕЛИЩНА ТЕРИТОРІАЛЬНА  ВИБОРЧА КОМІСІЯ</w:t>
      </w:r>
    </w:p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AE72A1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УЖГОРОДСЬКОГО РАЙОНУ ЗАКАРПАТСЬКОЇ ОБЛАСТІ</w:t>
      </w:r>
    </w:p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uk-UA" w:eastAsia="zh-CN"/>
        </w:rPr>
      </w:pPr>
      <w:r w:rsidRPr="00AE72A1">
        <w:rPr>
          <w:rFonts w:ascii="Times New Roman" w:eastAsia="Times New Roman" w:hAnsi="Times New Roman" w:cs="Times New Roman"/>
          <w:b/>
          <w:spacing w:val="40"/>
          <w:sz w:val="28"/>
          <w:szCs w:val="24"/>
          <w:lang w:val="uk-UA" w:eastAsia="zh-CN"/>
        </w:rPr>
        <w:t>ПОСТАНОВА</w:t>
      </w:r>
    </w:p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AE72A1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смт. Середнє</w:t>
      </w:r>
    </w:p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F65432" w:rsidRPr="00AE72A1" w:rsidRDefault="00F65432" w:rsidP="00F65432">
      <w:pPr>
        <w:spacing w:after="160" w:line="254" w:lineRule="auto"/>
        <w:jc w:val="left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AE72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D740DF" w:rsidRPr="00AE72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E857BC" w:rsidRPr="00AE72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17 </w:t>
      </w:r>
      <w:r w:rsidRPr="00AE72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год. </w:t>
      </w:r>
      <w:r w:rsidR="00E857BC" w:rsidRPr="00AE72A1">
        <w:rPr>
          <w:rFonts w:ascii="Times New Roman" w:eastAsia="Calibri" w:hAnsi="Times New Roman" w:cs="Times New Roman"/>
          <w:sz w:val="26"/>
          <w:szCs w:val="26"/>
          <w:lang w:val="uk-UA"/>
        </w:rPr>
        <w:t>18</w:t>
      </w:r>
      <w:r w:rsidRPr="00AE72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D740DF" w:rsidRPr="00AE72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AE72A1">
        <w:rPr>
          <w:rFonts w:ascii="Times New Roman" w:eastAsia="Calibri" w:hAnsi="Times New Roman" w:cs="Times New Roman"/>
          <w:sz w:val="26"/>
          <w:szCs w:val="26"/>
          <w:lang w:val="uk-UA"/>
        </w:rPr>
        <w:t>хв.</w:t>
      </w:r>
    </w:p>
    <w:p w:rsidR="00F65432" w:rsidRPr="00AE72A1" w:rsidRDefault="00E857BC" w:rsidP="00F65432">
      <w:pPr>
        <w:tabs>
          <w:tab w:val="left" w:pos="7938"/>
        </w:tabs>
        <w:suppressAutoHyphens/>
        <w:jc w:val="left"/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zh-CN"/>
        </w:rPr>
      </w:pPr>
      <w:r w:rsidRPr="00AE72A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29</w:t>
      </w:r>
      <w:r w:rsidR="00F65432" w:rsidRPr="00AE72A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 жовтня 2020 року</w:t>
      </w:r>
      <w:r w:rsidR="00F65432" w:rsidRPr="00AE72A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</w:r>
      <w:r w:rsidR="00CA1E64" w:rsidRPr="00AE72A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F65432" w:rsidRPr="00AE72A1">
        <w:rPr>
          <w:rFonts w:ascii="Times New Roman" w:eastAsia="Times New Roman" w:hAnsi="Times New Roman" w:cs="Times New Roman"/>
          <w:b/>
          <w:spacing w:val="40"/>
          <w:sz w:val="26"/>
          <w:szCs w:val="26"/>
          <w:u w:val="single"/>
          <w:lang w:val="uk-UA" w:eastAsia="zh-CN"/>
        </w:rPr>
        <w:t>№</w:t>
      </w:r>
      <w:r w:rsidRPr="00AE72A1">
        <w:rPr>
          <w:rFonts w:ascii="Times New Roman" w:eastAsia="Times New Roman" w:hAnsi="Times New Roman" w:cs="Times New Roman"/>
          <w:b/>
          <w:spacing w:val="40"/>
          <w:sz w:val="26"/>
          <w:szCs w:val="26"/>
          <w:u w:val="single"/>
          <w:lang w:val="uk-UA" w:eastAsia="zh-CN"/>
        </w:rPr>
        <w:t>51</w:t>
      </w:r>
    </w:p>
    <w:p w:rsidR="00F65432" w:rsidRPr="00AE72A1" w:rsidRDefault="00F65432" w:rsidP="00F65432">
      <w:pPr>
        <w:suppressAutoHyphens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AE72A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</w:r>
    </w:p>
    <w:p w:rsidR="00F65432" w:rsidRPr="00AE72A1" w:rsidRDefault="00F65432" w:rsidP="00F65432">
      <w:pPr>
        <w:spacing w:after="160" w:line="254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</w:pPr>
      <w:r w:rsidRPr="00AE72A1"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  <w:t>Про</w:t>
      </w:r>
      <w:r w:rsidR="007259E9" w:rsidRPr="00AE72A1"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E857BC" w:rsidRPr="00AE72A1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uk-UA"/>
        </w:rPr>
        <w:t>визнання депутатів обраними у відповідних багатомандатних окру</w:t>
      </w:r>
      <w:r w:rsidR="00156894" w:rsidRPr="00AE72A1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uk-UA"/>
        </w:rPr>
        <w:t>г</w:t>
      </w:r>
      <w:r w:rsidR="00E857BC" w:rsidRPr="00AE72A1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uk-UA"/>
        </w:rPr>
        <w:t xml:space="preserve">ах </w:t>
      </w:r>
    </w:p>
    <w:p w:rsidR="00F65432" w:rsidRPr="007B3567" w:rsidRDefault="00F65432" w:rsidP="00F65432">
      <w:pPr>
        <w:spacing w:after="160" w:line="254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</w:pPr>
      <w:r w:rsidRPr="00AE72A1"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  <w:tab/>
      </w:r>
      <w:r w:rsidR="00E857BC" w:rsidRPr="007B356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Беручи до уваги Протоколи Середнянської СТВК Ужгородського району Закарпатської області про результати голосування з виборів депутатів Середнянської селищної ради в багатомандатних виборчих округах №1-7, складених 27.10.2020 року у проміжку часу між 00</w:t>
      </w:r>
      <w:r w:rsidR="00694196" w:rsidRPr="00694196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</w:t>
      </w:r>
      <w:r w:rsidR="00E857BC" w:rsidRPr="007B356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год</w:t>
      </w:r>
      <w:r w:rsidR="00694196" w:rsidRPr="00694196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</w:t>
      </w:r>
      <w:r w:rsidR="00E857BC" w:rsidRPr="007B356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25хв – 00</w:t>
      </w:r>
      <w:r w:rsidR="00694196" w:rsidRPr="00694196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</w:t>
      </w:r>
      <w:bookmarkStart w:id="0" w:name="_GoBack"/>
      <w:bookmarkEnd w:id="0"/>
      <w:r w:rsidR="00E857BC" w:rsidRPr="007B356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год 35хв, керуючись</w:t>
      </w:r>
      <w:r w:rsidR="003434A2" w:rsidRPr="007B356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</w:t>
      </w:r>
      <w:r w:rsidR="003434A2" w:rsidRPr="007B3567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статями 36, 37, </w:t>
      </w:r>
      <w:r w:rsidR="00E857BC" w:rsidRPr="007B356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пунктом 1 частини </w:t>
      </w:r>
      <w:r w:rsidR="003434A2" w:rsidRPr="007B356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1 та 2 статті 269</w:t>
      </w:r>
      <w:r w:rsidR="006D3962" w:rsidRPr="007B356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, 282</w:t>
      </w:r>
      <w:r w:rsidR="003434A2" w:rsidRPr="007B356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 xml:space="preserve"> </w:t>
      </w:r>
      <w:r w:rsidRPr="007B3567">
        <w:rPr>
          <w:rFonts w:ascii="Times New Roman" w:eastAsia="Calibri" w:hAnsi="Times New Roman" w:cs="Times New Roman"/>
          <w:color w:val="000000"/>
          <w:sz w:val="26"/>
          <w:szCs w:val="26"/>
          <w:lang w:val="uk-UA"/>
        </w:rPr>
        <w:t>Виборчого кодексу України, Середнянська селищна територіальна виборча комісія Ужгородського району Закарпатської області</w:t>
      </w:r>
      <w:r w:rsidR="00CA1E64" w:rsidRPr="007B3567"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  <w:t xml:space="preserve"> ПОСТАНОВЛЯЄ:</w:t>
      </w:r>
    </w:p>
    <w:p w:rsidR="003434A2" w:rsidRPr="007B3567" w:rsidRDefault="00CA1E64" w:rsidP="00CA1E64">
      <w:pPr>
        <w:spacing w:after="80" w:line="254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</w:pPr>
      <w:r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1.</w:t>
      </w:r>
      <w:r w:rsidR="007C1792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 xml:space="preserve"> </w:t>
      </w:r>
      <w:r w:rsidR="003434A2" w:rsidRPr="007B356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  <w:lang w:val="uk-UA"/>
        </w:rPr>
        <w:t xml:space="preserve">Встановити результати голосування з виборів </w:t>
      </w:r>
      <w:r w:rsidR="003434A2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 xml:space="preserve">депутатів </w:t>
      </w:r>
      <w:r w:rsidR="00156894" w:rsidRPr="007B356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  <w:lang w:val="uk-UA"/>
        </w:rPr>
        <w:t xml:space="preserve">до </w:t>
      </w:r>
      <w:r w:rsidR="00156894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Середнянської селищної ради Ужгородського району Закарпатської області в багатомандатних виборчих округах №1-7.</w:t>
      </w:r>
    </w:p>
    <w:p w:rsidR="007C1792" w:rsidRPr="007B3567" w:rsidRDefault="003434A2" w:rsidP="00CA1E64">
      <w:pPr>
        <w:spacing w:after="80" w:line="254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</w:pPr>
      <w:r w:rsidRPr="007B356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  <w:lang w:val="uk-UA"/>
        </w:rPr>
        <w:t xml:space="preserve">2. Визнати депутатів обраними до </w:t>
      </w:r>
      <w:r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Середнянської селищної ради Ужгородського району Закарпатської області в багатомандатних виборчих округах №1-7</w:t>
      </w:r>
      <w:r w:rsidR="00156894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,</w:t>
      </w:r>
      <w:r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 xml:space="preserve"> згідно Додатку 1</w:t>
      </w:r>
      <w:r w:rsidR="007C1792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.</w:t>
      </w:r>
    </w:p>
    <w:p w:rsidR="00AE72A1" w:rsidRPr="007B3567" w:rsidRDefault="00AE72A1" w:rsidP="007C1792">
      <w:pPr>
        <w:spacing w:after="80" w:line="254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</w:pPr>
      <w:r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3</w:t>
      </w:r>
      <w:r w:rsidR="00366BD7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 xml:space="preserve">. </w:t>
      </w:r>
      <w:r w:rsidRPr="007B3567">
        <w:rPr>
          <w:rFonts w:ascii="Times New Roman" w:eastAsia="Calibri" w:hAnsi="Times New Roman" w:cs="Times New Roman"/>
          <w:sz w:val="24"/>
          <w:szCs w:val="26"/>
          <w:lang w:val="uk-UA"/>
        </w:rPr>
        <w:t>Подати у Ві</w:t>
      </w:r>
      <w:r w:rsidRPr="007B3567">
        <w:rPr>
          <w:rFonts w:ascii="Times New Roman" w:eastAsia="Calibri" w:hAnsi="Times New Roman" w:cs="Times New Roman"/>
          <w:sz w:val="24"/>
          <w:szCs w:val="26"/>
          <w:shd w:val="clear" w:color="auto" w:fill="FFFFFF"/>
          <w:lang w:val="uk-UA"/>
        </w:rPr>
        <w:t>дділ ведення Державного реєстру виборців Ужгородської РДА</w:t>
      </w:r>
      <w:r w:rsidRPr="007B3567">
        <w:rPr>
          <w:rFonts w:ascii="Times New Roman" w:eastAsia="Calibri" w:hAnsi="Times New Roman" w:cs="Times New Roman"/>
          <w:sz w:val="24"/>
          <w:szCs w:val="26"/>
          <w:lang w:val="uk-UA"/>
        </w:rPr>
        <w:t xml:space="preserve"> Закарпатської області</w:t>
      </w:r>
      <w:r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:</w:t>
      </w:r>
    </w:p>
    <w:p w:rsidR="00AE72A1" w:rsidRPr="007B3567" w:rsidRDefault="00AE72A1" w:rsidP="007C1792">
      <w:pPr>
        <w:spacing w:after="80" w:line="254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</w:pPr>
      <w:r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3.1. к</w:t>
      </w:r>
      <w:r w:rsidR="007C1792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опію цієї постанови</w:t>
      </w:r>
      <w:r w:rsidR="004D2223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 xml:space="preserve"> з </w:t>
      </w:r>
      <w:r w:rsidR="00BB11FC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Д</w:t>
      </w:r>
      <w:r w:rsidR="004D2223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одатк</w:t>
      </w:r>
      <w:r w:rsidR="00BB11FC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ом 1</w:t>
      </w:r>
      <w:r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;</w:t>
      </w:r>
    </w:p>
    <w:p w:rsidR="00AE72A1" w:rsidRPr="007B3567" w:rsidRDefault="00AE72A1" w:rsidP="007C1792">
      <w:pPr>
        <w:spacing w:after="80" w:line="254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</w:pPr>
      <w:r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3.2.</w:t>
      </w:r>
      <w:r w:rsidR="00156894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 xml:space="preserve"> </w:t>
      </w:r>
      <w:r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 xml:space="preserve">копії </w:t>
      </w:r>
      <w:r w:rsidR="00156894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протокол</w:t>
      </w:r>
      <w:r w:rsidR="00BB11FC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 xml:space="preserve">ів </w:t>
      </w:r>
      <w:r w:rsidR="00156894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Середнянської СТВК Ужгородського району Закарпатської області про результати голосування з виборів депутатів Середнянської селищної ради в багатомандатних виборчих округах №1-7</w:t>
      </w:r>
      <w:r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;</w:t>
      </w:r>
    </w:p>
    <w:p w:rsidR="00CA1E64" w:rsidRPr="007B3567" w:rsidRDefault="00AE72A1" w:rsidP="007C1792">
      <w:pPr>
        <w:spacing w:after="80" w:line="254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</w:pPr>
      <w:r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 xml:space="preserve">3.3. </w:t>
      </w:r>
      <w:r w:rsidR="00156894" w:rsidRPr="007B3567">
        <w:rPr>
          <w:rFonts w:ascii="Times New Roman" w:eastAsia="Calibri" w:hAnsi="Times New Roman" w:cs="Times New Roman"/>
          <w:sz w:val="24"/>
          <w:szCs w:val="26"/>
          <w:lang w:val="uk-UA"/>
        </w:rPr>
        <w:t>відомості за формою</w:t>
      </w:r>
      <w:r w:rsidRPr="007B3567">
        <w:rPr>
          <w:rFonts w:ascii="Times New Roman" w:eastAsia="Calibri" w:hAnsi="Times New Roman" w:cs="Times New Roman"/>
          <w:sz w:val="24"/>
          <w:szCs w:val="26"/>
          <w:lang w:val="uk-UA"/>
        </w:rPr>
        <w:t xml:space="preserve"> №7 (додаток до </w:t>
      </w:r>
      <w:r w:rsidR="00156894" w:rsidRPr="007B3567">
        <w:rPr>
          <w:rFonts w:ascii="Times New Roman" w:eastAsia="Calibri" w:hAnsi="Times New Roman" w:cs="Times New Roman"/>
          <w:sz w:val="24"/>
          <w:szCs w:val="26"/>
          <w:lang w:val="uk-UA"/>
        </w:rPr>
        <w:t>Порядк</w:t>
      </w:r>
      <w:r w:rsidRPr="007B3567">
        <w:rPr>
          <w:rFonts w:ascii="Times New Roman" w:eastAsia="Calibri" w:hAnsi="Times New Roman" w:cs="Times New Roman"/>
          <w:sz w:val="24"/>
          <w:szCs w:val="26"/>
          <w:lang w:val="uk-UA"/>
        </w:rPr>
        <w:t xml:space="preserve">у </w:t>
      </w:r>
      <w:r w:rsidR="00156894" w:rsidRPr="007B3567">
        <w:rPr>
          <w:rFonts w:ascii="Times New Roman" w:eastAsia="Calibri" w:hAnsi="Times New Roman" w:cs="Times New Roman"/>
          <w:sz w:val="24"/>
          <w:szCs w:val="26"/>
          <w:lang w:val="uk-UA"/>
        </w:rPr>
        <w:t>інформування ЦВК про перебіг виборчого процесу місцевих виборів (постанова ЦВК від 25.08.2020 року №200).</w:t>
      </w:r>
    </w:p>
    <w:p w:rsidR="003434A2" w:rsidRPr="007B3567" w:rsidRDefault="00AE72A1" w:rsidP="00AE72A1">
      <w:pPr>
        <w:spacing w:after="80" w:line="254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uk-UA"/>
        </w:rPr>
      </w:pPr>
      <w:r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4</w:t>
      </w:r>
      <w:r w:rsidR="00CA1E64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 xml:space="preserve">. </w:t>
      </w:r>
      <w:r w:rsidR="00CA1E64" w:rsidRPr="007B3567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uk-UA"/>
        </w:rPr>
        <w:t>Цю постанову розмістити для загального ознайомлення на стен</w:t>
      </w:r>
      <w:r w:rsidR="00BB11FC" w:rsidRPr="007B3567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uk-UA"/>
        </w:rPr>
        <w:t>ді офіцій</w:t>
      </w:r>
      <w:r w:rsidRPr="007B3567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uk-UA"/>
        </w:rPr>
        <w:t xml:space="preserve">них матеріалів комісії та </w:t>
      </w:r>
      <w:r w:rsidR="00BB11FC" w:rsidRPr="007B3567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uk-UA"/>
        </w:rPr>
        <w:t xml:space="preserve">оприлюднити її </w:t>
      </w:r>
      <w:r w:rsidR="00BB11FC" w:rsidRPr="007B356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  <w:lang w:val="uk-UA"/>
        </w:rPr>
        <w:t>шляхом опублікування у відповідних місцевих друкованих засобах масової інформації</w:t>
      </w:r>
      <w:r w:rsidRPr="007B356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  <w:lang w:val="uk-UA"/>
        </w:rPr>
        <w:t xml:space="preserve">, а </w:t>
      </w:r>
      <w:r w:rsidR="00BB11FC" w:rsidRPr="007B356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  <w:lang w:val="uk-UA"/>
        </w:rPr>
        <w:t xml:space="preserve"> також розмі</w:t>
      </w:r>
      <w:r w:rsidRPr="007B356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  <w:lang w:val="uk-UA"/>
        </w:rPr>
        <w:t xml:space="preserve">стити </w:t>
      </w:r>
      <w:r w:rsidR="00BB11FC" w:rsidRPr="007B356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  <w:lang w:val="uk-UA"/>
        </w:rPr>
        <w:t>на офіційному веб-сайті</w:t>
      </w:r>
      <w:r w:rsidRPr="007B356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  <w:lang w:val="uk-UA"/>
        </w:rPr>
        <w:t xml:space="preserve"> Ужгородської районної ради та Ужгородської РДА</w:t>
      </w:r>
      <w:r w:rsidR="007B356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  <w:lang w:val="uk-UA"/>
        </w:rPr>
        <w:t>.</w:t>
      </w:r>
    </w:p>
    <w:p w:rsidR="00CA1E64" w:rsidRPr="007B3567" w:rsidRDefault="00CA1E64" w:rsidP="00CA1E64">
      <w:pPr>
        <w:tabs>
          <w:tab w:val="left" w:pos="7088"/>
        </w:tabs>
        <w:spacing w:after="240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:rsidR="00CA1E64" w:rsidRPr="007B3567" w:rsidRDefault="00CA1E64" w:rsidP="00CA1E64">
      <w:pPr>
        <w:tabs>
          <w:tab w:val="left" w:pos="7088"/>
        </w:tabs>
        <w:spacing w:after="24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B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Голова комісії                                        </w:t>
      </w:r>
      <w:r w:rsidRPr="007B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  <w:t>О. Габор </w:t>
      </w:r>
    </w:p>
    <w:p w:rsidR="00CA1E64" w:rsidRPr="007B3567" w:rsidRDefault="00CA1E64" w:rsidP="00CA1E64">
      <w:pPr>
        <w:tabs>
          <w:tab w:val="left" w:pos="7088"/>
        </w:tabs>
        <w:spacing w:after="24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B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Секретар комісії                                         </w:t>
      </w:r>
      <w:r w:rsidRPr="007B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  <w:t>Т. Боднар</w:t>
      </w:r>
    </w:p>
    <w:p w:rsidR="00F6455D" w:rsidRPr="00AE72A1" w:rsidRDefault="00F6455D" w:rsidP="00CA1E64">
      <w:pPr>
        <w:tabs>
          <w:tab w:val="left" w:pos="7088"/>
        </w:tabs>
        <w:spacing w:after="240"/>
        <w:jc w:val="left"/>
        <w:rPr>
          <w:rFonts w:ascii="Calibri" w:eastAsia="Calibri" w:hAnsi="Calibri" w:cs="Times New Roman"/>
          <w:sz w:val="26"/>
          <w:szCs w:val="26"/>
          <w:lang w:val="uk-UA"/>
        </w:rPr>
      </w:pPr>
    </w:p>
    <w:p w:rsidR="001C0DC7" w:rsidRPr="00AE72A1" w:rsidRDefault="001C0DC7">
      <w:pPr>
        <w:rPr>
          <w:lang w:val="uk-UA"/>
        </w:rPr>
      </w:pPr>
    </w:p>
    <w:sectPr w:rsidR="001C0DC7" w:rsidRPr="00AE72A1" w:rsidSect="00D740D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2BF"/>
    <w:multiLevelType w:val="hybridMultilevel"/>
    <w:tmpl w:val="51C45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32"/>
    <w:rsid w:val="00044C49"/>
    <w:rsid w:val="00156894"/>
    <w:rsid w:val="001C0DC7"/>
    <w:rsid w:val="001D6E13"/>
    <w:rsid w:val="00267598"/>
    <w:rsid w:val="002B7B3B"/>
    <w:rsid w:val="003434A2"/>
    <w:rsid w:val="00366BD7"/>
    <w:rsid w:val="004247D1"/>
    <w:rsid w:val="004D2223"/>
    <w:rsid w:val="0055027A"/>
    <w:rsid w:val="00694196"/>
    <w:rsid w:val="006A30B7"/>
    <w:rsid w:val="006C5FDB"/>
    <w:rsid w:val="006D3962"/>
    <w:rsid w:val="006F42A1"/>
    <w:rsid w:val="007259E9"/>
    <w:rsid w:val="00770DC7"/>
    <w:rsid w:val="007B3567"/>
    <w:rsid w:val="007C1792"/>
    <w:rsid w:val="008B39FC"/>
    <w:rsid w:val="00AE72A1"/>
    <w:rsid w:val="00B751F5"/>
    <w:rsid w:val="00BB11FC"/>
    <w:rsid w:val="00BD53DD"/>
    <w:rsid w:val="00CA1E64"/>
    <w:rsid w:val="00D740DF"/>
    <w:rsid w:val="00E857BC"/>
    <w:rsid w:val="00F03600"/>
    <w:rsid w:val="00F6455D"/>
    <w:rsid w:val="00F65432"/>
    <w:rsid w:val="00F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C5B3"/>
  <w15:docId w15:val="{05A3E265-6E2B-4F4D-AE21-0E6A9AE3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E7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Олександр Габор</cp:lastModifiedBy>
  <cp:revision>5</cp:revision>
  <dcterms:created xsi:type="dcterms:W3CDTF">2020-10-30T14:49:00Z</dcterms:created>
  <dcterms:modified xsi:type="dcterms:W3CDTF">2020-10-30T19:11:00Z</dcterms:modified>
</cp:coreProperties>
</file>